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C7B" w:rsidRDefault="001229C9" w:rsidP="001229C9">
      <w:r>
        <w:t>Město Nepomuk</w:t>
      </w:r>
    </w:p>
    <w:p w:rsidR="00CC0C7B" w:rsidRDefault="00CC0C7B">
      <w:r>
        <w:t xml:space="preserve">se sídlem </w:t>
      </w:r>
      <w:r w:rsidR="001229C9">
        <w:t>Městského</w:t>
      </w:r>
      <w:r>
        <w:t xml:space="preserve"> úřadu v </w:t>
      </w:r>
      <w:r w:rsidR="001229C9">
        <w:t>Nepomuku</w:t>
      </w:r>
      <w:r>
        <w:t xml:space="preserve"> </w:t>
      </w:r>
    </w:p>
    <w:p w:rsidR="00CC0C7B" w:rsidRDefault="00CC0C7B">
      <w:r>
        <w:t xml:space="preserve">IČO: </w:t>
      </w:r>
      <w:r w:rsidR="001229C9">
        <w:t>00256986</w:t>
      </w:r>
    </w:p>
    <w:p w:rsidR="00CC0C7B" w:rsidRDefault="00CC0C7B"/>
    <w:p w:rsidR="00CC0C7B" w:rsidRDefault="00CC0C7B"/>
    <w:p w:rsidR="00CC0C7B" w:rsidRDefault="00CC0C7B">
      <w:r>
        <w:t>a</w:t>
      </w:r>
    </w:p>
    <w:p w:rsidR="00CC0C7B" w:rsidRDefault="00CC0C7B"/>
    <w:p w:rsidR="00CC0C7B" w:rsidRDefault="00CC0C7B">
      <w:r>
        <w:t xml:space="preserve">Obec </w:t>
      </w:r>
      <w:r w:rsidR="00BB5627">
        <w:t>Mohelnice</w:t>
      </w:r>
    </w:p>
    <w:p w:rsidR="00CC0C7B" w:rsidRDefault="00CC0C7B">
      <w:r>
        <w:t xml:space="preserve">se sídlem Obecního úřadu v </w:t>
      </w:r>
      <w:r w:rsidR="00BB5627">
        <w:t>Mohelnici</w:t>
      </w:r>
    </w:p>
    <w:p w:rsidR="00CC0C7B" w:rsidRDefault="00CC0C7B">
      <w:r>
        <w:t>IČO</w:t>
      </w:r>
      <w:r w:rsidR="007B6A80">
        <w:t xml:space="preserve">: </w:t>
      </w:r>
      <w:r w:rsidR="00BB5627" w:rsidRPr="00BB5627">
        <w:t>00 256 951</w:t>
      </w:r>
    </w:p>
    <w:p w:rsidR="00CC0C7B" w:rsidRDefault="00CC0C7B"/>
    <w:p w:rsidR="00CC0C7B" w:rsidRDefault="00CC0C7B"/>
    <w:p w:rsidR="00CC0C7B" w:rsidRDefault="00CC0C7B">
      <w:pPr>
        <w:jc w:val="both"/>
      </w:pPr>
      <w:r>
        <w:t>uzavírají na základě § </w:t>
      </w:r>
      <w:r w:rsidR="00AA5000">
        <w:t xml:space="preserve">179 a § </w:t>
      </w:r>
      <w:r>
        <w:t>178 zákona č. 561/2004 Sb., o předškolním, základním, středním, vyšším odborném a jiném vzdělávání (školský zákon)</w:t>
      </w:r>
      <w:r w:rsidR="00AA5000">
        <w:t>, ve znění pozdějších předpisů</w:t>
      </w:r>
      <w:r>
        <w:t xml:space="preserve"> a v souladu s § </w:t>
      </w:r>
      <w:r w:rsidR="00AA5000">
        <w:t>46</w:t>
      </w:r>
      <w:r>
        <w:t xml:space="preserve"> zákona </w:t>
      </w:r>
      <w:r w:rsidR="005370F9">
        <w:t>č.</w:t>
      </w:r>
      <w:r>
        <w:t xml:space="preserve"> 128/2000 Sb., o obcích (obecní zřízení), ve znění pozdějších předpisů, níže uvedeného dne tuto:</w:t>
      </w:r>
    </w:p>
    <w:p w:rsidR="00CC0C7B" w:rsidRDefault="00CC0C7B"/>
    <w:p w:rsidR="00CC0C7B" w:rsidRDefault="00CC0C7B"/>
    <w:p w:rsidR="00CC0C7B" w:rsidRDefault="00CC0C7B">
      <w:pPr>
        <w:pStyle w:val="Nadpis2"/>
      </w:pPr>
      <w:proofErr w:type="gramStart"/>
      <w:r>
        <w:t>S m l o u v u</w:t>
      </w:r>
      <w:proofErr w:type="gramEnd"/>
    </w:p>
    <w:p w:rsidR="00CC0C7B" w:rsidRDefault="00CC0C7B"/>
    <w:p w:rsidR="00CC0C7B" w:rsidRDefault="00CC0C7B">
      <w:pPr>
        <w:jc w:val="center"/>
      </w:pPr>
      <w:r>
        <w:t>o vytvoření společného školského obvodu spádové školy</w:t>
      </w:r>
    </w:p>
    <w:p w:rsidR="00CC0C7B" w:rsidRDefault="00CC0C7B">
      <w:pPr>
        <w:jc w:val="center"/>
      </w:pPr>
    </w:p>
    <w:p w:rsidR="00CC0C7B" w:rsidRDefault="00AA5000">
      <w:pPr>
        <w:jc w:val="center"/>
        <w:rPr>
          <w:b/>
          <w:bCs/>
        </w:rPr>
      </w:pPr>
      <w:r>
        <w:rPr>
          <w:b/>
          <w:bCs/>
        </w:rPr>
        <w:t>Mateřské</w:t>
      </w:r>
      <w:r w:rsidR="00CC0C7B">
        <w:rPr>
          <w:b/>
          <w:bCs/>
        </w:rPr>
        <w:t xml:space="preserve"> školy </w:t>
      </w:r>
      <w:r w:rsidR="001229C9">
        <w:rPr>
          <w:b/>
          <w:bCs/>
        </w:rPr>
        <w:t>Nepomuk, okres Plzeň-jih, příspěvkové organizace</w:t>
      </w:r>
    </w:p>
    <w:p w:rsidR="00CC0C7B" w:rsidRDefault="00CC0C7B">
      <w:pPr>
        <w:jc w:val="center"/>
        <w:rPr>
          <w:b/>
          <w:bCs/>
        </w:rPr>
      </w:pPr>
    </w:p>
    <w:p w:rsidR="00CC0C7B" w:rsidRDefault="00CC0C7B">
      <w:pPr>
        <w:jc w:val="center"/>
        <w:rPr>
          <w:b/>
          <w:bCs/>
        </w:rPr>
      </w:pPr>
      <w:r>
        <w:rPr>
          <w:b/>
          <w:bCs/>
        </w:rPr>
        <w:t>I.</w:t>
      </w:r>
    </w:p>
    <w:p w:rsidR="00CC0C7B" w:rsidRDefault="00CC0C7B">
      <w:pPr>
        <w:jc w:val="center"/>
        <w:rPr>
          <w:b/>
          <w:bCs/>
        </w:rPr>
      </w:pPr>
    </w:p>
    <w:p w:rsidR="00991430" w:rsidRDefault="00CC0C7B">
      <w:pPr>
        <w:jc w:val="both"/>
      </w:pPr>
      <w:r>
        <w:t>Obec je povinna</w:t>
      </w:r>
      <w:r w:rsidR="00AA5000">
        <w:t xml:space="preserve"> podle § 179 odst. 2 zákona č.</w:t>
      </w:r>
      <w:r w:rsidR="00AA5000" w:rsidRPr="00AA5000">
        <w:t xml:space="preserve"> </w:t>
      </w:r>
      <w:r w:rsidR="00AA5000">
        <w:t xml:space="preserve">č. 561/2004 Sb., o předškolním, základním, středním, vyšším odborném a jiném vzdělávání (školský zákon), ve znění pozdějších předpisů </w:t>
      </w:r>
      <w:r>
        <w:t>zajistit podmínky pro</w:t>
      </w:r>
      <w:r w:rsidR="00E855AB">
        <w:t xml:space="preserve"> děti, které </w:t>
      </w:r>
      <w:r w:rsidR="00E855AB" w:rsidRPr="00E855AB">
        <w:t>dosáhn</w:t>
      </w:r>
      <w:r w:rsidR="00E855AB">
        <w:t>ou</w:t>
      </w:r>
      <w:r w:rsidR="00E855AB" w:rsidRPr="00E855AB">
        <w:t xml:space="preserve"> pátého roku věku</w:t>
      </w:r>
      <w:r w:rsidR="00E855AB">
        <w:t>,</w:t>
      </w:r>
      <w:r w:rsidR="00E855AB" w:rsidRPr="00E855AB">
        <w:t xml:space="preserve"> do zahájení povinné školní </w:t>
      </w:r>
      <w:r w:rsidR="00E855AB">
        <w:t xml:space="preserve">docházky </w:t>
      </w:r>
      <w:r w:rsidR="00AA5000">
        <w:t xml:space="preserve">podle § 34 odst. </w:t>
      </w:r>
      <w:r w:rsidR="00EA50C4">
        <w:t>1</w:t>
      </w:r>
      <w:r w:rsidR="002D19DE">
        <w:t>,</w:t>
      </w:r>
      <w:r w:rsidR="00AA5000">
        <w:t xml:space="preserve"> </w:t>
      </w:r>
      <w:r w:rsidR="00991430">
        <w:t>a </w:t>
      </w:r>
      <w:r>
        <w:t xml:space="preserve">za </w:t>
      </w:r>
      <w:r w:rsidR="00AA5000">
        <w:t>tím účelem obec</w:t>
      </w:r>
      <w:r w:rsidR="00FF3461">
        <w:t xml:space="preserve"> </w:t>
      </w:r>
      <w:r w:rsidR="00AA5000">
        <w:t>zřizuje mateřskou</w:t>
      </w:r>
      <w:r>
        <w:t xml:space="preserve"> školu, nebo zajistí </w:t>
      </w:r>
      <w:r w:rsidR="00AA5000">
        <w:t>předškolní vzdělávání v mateřské š</w:t>
      </w:r>
      <w:r w:rsidR="00057D4C">
        <w:t>kole zřizované jinou obcí.</w:t>
      </w:r>
    </w:p>
    <w:p w:rsidR="00991430" w:rsidRDefault="00991430">
      <w:pPr>
        <w:jc w:val="both"/>
      </w:pPr>
    </w:p>
    <w:p w:rsidR="00CC0C7B" w:rsidRDefault="00CC0C7B">
      <w:pPr>
        <w:jc w:val="center"/>
        <w:rPr>
          <w:b/>
          <w:bCs/>
        </w:rPr>
      </w:pPr>
      <w:r>
        <w:rPr>
          <w:b/>
          <w:bCs/>
        </w:rPr>
        <w:t>II.</w:t>
      </w:r>
    </w:p>
    <w:p w:rsidR="00CC0C7B" w:rsidRDefault="00CC0C7B">
      <w:pPr>
        <w:jc w:val="center"/>
        <w:rPr>
          <w:b/>
          <w:bCs/>
        </w:rPr>
      </w:pPr>
    </w:p>
    <w:p w:rsidR="00CC0C7B" w:rsidRDefault="00CC0C7B">
      <w:pPr>
        <w:jc w:val="both"/>
      </w:pPr>
      <w:r>
        <w:t>Uvede</w:t>
      </w:r>
      <w:r w:rsidR="00F74C08">
        <w:t xml:space="preserve">né obce se </w:t>
      </w:r>
      <w:r>
        <w:t>podle</w:t>
      </w:r>
      <w:r w:rsidR="00F74C08">
        <w:t xml:space="preserve"> § 179 odst. 3 a </w:t>
      </w:r>
      <w:r>
        <w:t>§ 178 odst. 2 zákona č. 561/2004 Sb., o předškolním, základním, středním, vyšším odborném a jiném vzdělávání (školský zákon),</w:t>
      </w:r>
      <w:r w:rsidR="000357F7">
        <w:t xml:space="preserve"> ve znění pozdějších předpisů</w:t>
      </w:r>
      <w:r w:rsidR="00F74C08">
        <w:t>,</w:t>
      </w:r>
      <w:r>
        <w:t xml:space="preserve"> dohodly vytvořit společný školský obvod k</w:t>
      </w:r>
      <w:r w:rsidR="00F74C08">
        <w:t> plnění povinného předškolního vzdělávání podle § 34 odst. 1</w:t>
      </w:r>
      <w:r>
        <w:t xml:space="preserve"> </w:t>
      </w:r>
      <w:r w:rsidR="00F74C08">
        <w:t>školského zákona.</w:t>
      </w:r>
      <w:r>
        <w:t xml:space="preserve"> Podle § 4</w:t>
      </w:r>
      <w:r w:rsidR="00F74C08">
        <w:t>6</w:t>
      </w:r>
      <w:r>
        <w:t xml:space="preserve"> zákona č. 128/2000 Sb., o obcích (obecní zřízení), ve znění pozdějších předpisů, mohou obce </w:t>
      </w:r>
      <w:r w:rsidR="00D36785">
        <w:t xml:space="preserve">při výkonu samostatné působnosti vzájemně spolupracovat. </w:t>
      </w:r>
    </w:p>
    <w:p w:rsidR="00D36785" w:rsidRDefault="00D36785">
      <w:pPr>
        <w:jc w:val="both"/>
      </w:pPr>
    </w:p>
    <w:p w:rsidR="001229C9" w:rsidRDefault="001229C9">
      <w:pPr>
        <w:jc w:val="both"/>
      </w:pPr>
    </w:p>
    <w:p w:rsidR="00D36785" w:rsidRDefault="00D36785">
      <w:pPr>
        <w:jc w:val="both"/>
      </w:pPr>
    </w:p>
    <w:p w:rsidR="00CC0C7B" w:rsidRDefault="00CC0C7B">
      <w:pPr>
        <w:jc w:val="center"/>
        <w:rPr>
          <w:b/>
          <w:bCs/>
        </w:rPr>
      </w:pPr>
      <w:r>
        <w:rPr>
          <w:b/>
          <w:bCs/>
        </w:rPr>
        <w:t>III.</w:t>
      </w:r>
    </w:p>
    <w:p w:rsidR="00CC0C7B" w:rsidRDefault="00CC0C7B">
      <w:pPr>
        <w:jc w:val="both"/>
      </w:pPr>
    </w:p>
    <w:p w:rsidR="00CC0C7B" w:rsidRDefault="00CC0C7B">
      <w:pPr>
        <w:pStyle w:val="Zkladntext"/>
      </w:pPr>
      <w:r>
        <w:t xml:space="preserve">Účastníci této smlouvy se dohodli na vytvoření společného školského obvodu </w:t>
      </w:r>
      <w:r w:rsidR="004F5811">
        <w:t>Mateřské</w:t>
      </w:r>
      <w:r>
        <w:t xml:space="preserve"> školy </w:t>
      </w:r>
      <w:r w:rsidR="001229C9">
        <w:t>Nepomuk, okres Plzeň-jih, příspěvkové organizace</w:t>
      </w:r>
      <w:r>
        <w:t>, jejímž zřizovatel</w:t>
      </w:r>
      <w:r w:rsidR="004F5811">
        <w:t xml:space="preserve">em je </w:t>
      </w:r>
      <w:r w:rsidR="001229C9">
        <w:t>město Nepomuk.</w:t>
      </w:r>
      <w:r w:rsidR="002D19DE">
        <w:t xml:space="preserve"> </w:t>
      </w:r>
      <w:r>
        <w:t xml:space="preserve">Společný školský obvod </w:t>
      </w:r>
      <w:r w:rsidR="004F5811">
        <w:t>Mateřské</w:t>
      </w:r>
      <w:r>
        <w:t xml:space="preserve"> školy </w:t>
      </w:r>
      <w:r w:rsidR="001229C9">
        <w:t>Nepomuk, okres Plzeň-jih, příspěvkové organizace</w:t>
      </w:r>
      <w:r>
        <w:t xml:space="preserve"> je tvořen územními obvody </w:t>
      </w:r>
      <w:r w:rsidR="005B2398">
        <w:t xml:space="preserve">města Nepomuk, </w:t>
      </w:r>
      <w:r w:rsidR="001229C9">
        <w:t>obc</w:t>
      </w:r>
      <w:r w:rsidR="00E52D3B">
        <w:t>e</w:t>
      </w:r>
      <w:r w:rsidR="001229C9">
        <w:t xml:space="preserve"> Klášter</w:t>
      </w:r>
      <w:r w:rsidR="006D198D">
        <w:t>, ob</w:t>
      </w:r>
      <w:r w:rsidR="00E855AB">
        <w:t>ce</w:t>
      </w:r>
      <w:r w:rsidR="006D198D">
        <w:t xml:space="preserve"> </w:t>
      </w:r>
      <w:proofErr w:type="spellStart"/>
      <w:r w:rsidR="006D198D">
        <w:t>Polánka</w:t>
      </w:r>
      <w:proofErr w:type="spellEnd"/>
      <w:r w:rsidR="00D5485A">
        <w:t xml:space="preserve">, </w:t>
      </w:r>
      <w:r w:rsidR="00E52D3B">
        <w:t xml:space="preserve">obce </w:t>
      </w:r>
      <w:proofErr w:type="spellStart"/>
      <w:proofErr w:type="gramStart"/>
      <w:r w:rsidR="001229C9">
        <w:t>Třebčice</w:t>
      </w:r>
      <w:proofErr w:type="spellEnd"/>
      <w:r w:rsidR="00BB5627">
        <w:t>,</w:t>
      </w:r>
      <w:r w:rsidR="00D5485A">
        <w:t xml:space="preserve">  obce</w:t>
      </w:r>
      <w:proofErr w:type="gramEnd"/>
      <w:r w:rsidR="00D5485A">
        <w:t xml:space="preserve"> </w:t>
      </w:r>
      <w:r w:rsidR="00D5485A" w:rsidRPr="00D5485A">
        <w:t>Kozlovice</w:t>
      </w:r>
      <w:r w:rsidR="00BB5627">
        <w:t xml:space="preserve"> a obce Mohelnice</w:t>
      </w:r>
      <w:r w:rsidR="00D5485A">
        <w:t>.</w:t>
      </w:r>
    </w:p>
    <w:p w:rsidR="00CC0C7B" w:rsidRDefault="00CC0C7B">
      <w:pPr>
        <w:pStyle w:val="Zkladntext"/>
      </w:pPr>
    </w:p>
    <w:p w:rsidR="00CC0C7B" w:rsidRDefault="004F5811">
      <w:pPr>
        <w:pStyle w:val="Zkladntext"/>
        <w:jc w:val="center"/>
        <w:rPr>
          <w:b/>
          <w:bCs/>
        </w:rPr>
      </w:pPr>
      <w:r>
        <w:rPr>
          <w:b/>
          <w:bCs/>
        </w:rPr>
        <w:t>I</w:t>
      </w:r>
      <w:r w:rsidR="00CC0C7B">
        <w:rPr>
          <w:b/>
          <w:bCs/>
        </w:rPr>
        <w:t>V.</w:t>
      </w:r>
    </w:p>
    <w:p w:rsidR="00CC0C7B" w:rsidRDefault="00CC0C7B">
      <w:pPr>
        <w:pStyle w:val="Zkladntext"/>
        <w:jc w:val="center"/>
        <w:rPr>
          <w:b/>
          <w:bCs/>
        </w:rPr>
      </w:pPr>
    </w:p>
    <w:p w:rsidR="00991430" w:rsidRDefault="00CC0C7B">
      <w:pPr>
        <w:pStyle w:val="Zkladntext"/>
      </w:pPr>
      <w:r>
        <w:t>Tato smlouva se uzavírá na dobu</w:t>
      </w:r>
      <w:r w:rsidR="00991430">
        <w:t xml:space="preserve"> neurčitou s účinnosti od</w:t>
      </w:r>
      <w:r w:rsidR="001229C9">
        <w:t xml:space="preserve"> </w:t>
      </w:r>
      <w:r w:rsidR="007B6A80">
        <w:t>data podpisu oběma smluvními stranami</w:t>
      </w:r>
      <w:r w:rsidR="00B616BE">
        <w:t xml:space="preserve">. </w:t>
      </w:r>
      <w:r w:rsidR="001300A1">
        <w:t>Podmínkou platnosti této smlouvy je její schválení zastupitelstvem obou smluvních stran formou doložky</w:t>
      </w:r>
      <w:r w:rsidR="005370F9">
        <w:t xml:space="preserve"> podle § 41 zákona o obcích</w:t>
      </w:r>
      <w:r w:rsidR="001300A1">
        <w:t>, kter</w:t>
      </w:r>
      <w:r w:rsidR="007B6A80">
        <w:t>á</w:t>
      </w:r>
      <w:r w:rsidR="001300A1">
        <w:t xml:space="preserve"> j</w:t>
      </w:r>
      <w:r w:rsidR="007B6A80">
        <w:t>e</w:t>
      </w:r>
      <w:r w:rsidR="001300A1">
        <w:t xml:space="preserve"> součástí této smlouvy.</w:t>
      </w:r>
    </w:p>
    <w:p w:rsidR="00CC0C7B" w:rsidRDefault="00CC0C7B">
      <w:pPr>
        <w:pStyle w:val="Zkladntext"/>
      </w:pPr>
      <w:r>
        <w:t xml:space="preserve">Každá smluvní strana může smlouvu vypovědět písemnou výpovědí i bez uvedení důvodu, a to k 1. 9. příslušného roku. Výpovědní lhůta činí </w:t>
      </w:r>
      <w:r w:rsidR="001300A1">
        <w:t>šest</w:t>
      </w:r>
      <w:r>
        <w:t xml:space="preserve"> měsíců a začíná běžet první den kalendářního měsíce následujícího po měsíci, v němž byla výpověď doručena druhé smluvní straně.</w:t>
      </w:r>
    </w:p>
    <w:p w:rsidR="00CC0C7B" w:rsidRDefault="00CC0C7B">
      <w:pPr>
        <w:pStyle w:val="Zkladntext"/>
      </w:pPr>
      <w:r>
        <w:t>Změny této smlouvy jsou možné jen formou písemného dodatku na základě odsouhlasení smluvními stranami.</w:t>
      </w:r>
    </w:p>
    <w:p w:rsidR="00CC0C7B" w:rsidRDefault="00CC0C7B">
      <w:pPr>
        <w:pStyle w:val="Zkladntext"/>
      </w:pPr>
      <w:r>
        <w:t>Smlouva se vyhotovuje ve</w:t>
      </w:r>
      <w:r w:rsidR="001229C9">
        <w:t xml:space="preserve"> 2 v</w:t>
      </w:r>
      <w:r>
        <w:t>yhotoveních, z nichž každá ze stran obdrží jedno vyhotovení.</w:t>
      </w:r>
    </w:p>
    <w:p w:rsidR="0095252E" w:rsidRDefault="0095252E">
      <w:pPr>
        <w:pStyle w:val="Zkladntext"/>
      </w:pPr>
    </w:p>
    <w:p w:rsidR="0095252E" w:rsidRDefault="0095252E">
      <w:pPr>
        <w:pStyle w:val="Zkladntext"/>
      </w:pPr>
    </w:p>
    <w:p w:rsidR="0095252E" w:rsidRDefault="0095252E">
      <w:pPr>
        <w:pStyle w:val="Zkladntext"/>
      </w:pPr>
    </w:p>
    <w:tbl>
      <w:tblPr>
        <w:tblW w:w="0" w:type="auto"/>
        <w:tblLook w:val="04A0"/>
      </w:tblPr>
      <w:tblGrid>
        <w:gridCol w:w="4606"/>
        <w:gridCol w:w="4606"/>
      </w:tblGrid>
      <w:tr w:rsidR="001229C9" w:rsidTr="00B16221">
        <w:tc>
          <w:tcPr>
            <w:tcW w:w="4606" w:type="dxa"/>
          </w:tcPr>
          <w:p w:rsidR="001229C9" w:rsidRDefault="001229C9">
            <w:pPr>
              <w:pStyle w:val="Zkladntext"/>
            </w:pPr>
            <w:r>
              <w:t>V Nepomuku dne………………………</w:t>
            </w:r>
            <w:proofErr w:type="gramStart"/>
            <w:r>
              <w:t>…..</w:t>
            </w:r>
            <w:proofErr w:type="gramEnd"/>
          </w:p>
          <w:p w:rsidR="001229C9" w:rsidRDefault="001229C9">
            <w:pPr>
              <w:pStyle w:val="Zkladntext"/>
            </w:pPr>
          </w:p>
          <w:p w:rsidR="001229C9" w:rsidRDefault="001229C9">
            <w:pPr>
              <w:pStyle w:val="Zkladntext"/>
            </w:pPr>
          </w:p>
          <w:p w:rsidR="001229C9" w:rsidRDefault="001229C9">
            <w:pPr>
              <w:pStyle w:val="Zkladntext"/>
            </w:pPr>
          </w:p>
          <w:p w:rsidR="001229C9" w:rsidRDefault="001229C9">
            <w:pPr>
              <w:pStyle w:val="Zkladntext"/>
            </w:pPr>
          </w:p>
          <w:p w:rsidR="001229C9" w:rsidRDefault="001229C9">
            <w:pPr>
              <w:pStyle w:val="Zkladntext"/>
            </w:pPr>
            <w:r>
              <w:t>……………………………………………..</w:t>
            </w:r>
          </w:p>
          <w:p w:rsidR="001229C9" w:rsidRDefault="00B16221" w:rsidP="00B16221">
            <w:pPr>
              <w:pStyle w:val="Zkladntext"/>
              <w:jc w:val="center"/>
            </w:pPr>
            <w:r>
              <w:t>m</w:t>
            </w:r>
            <w:r w:rsidR="001229C9">
              <w:t>ěsto Nepomuk, zastoupené starostou</w:t>
            </w:r>
          </w:p>
          <w:p w:rsidR="001229C9" w:rsidRDefault="001229C9" w:rsidP="00B16221">
            <w:pPr>
              <w:pStyle w:val="Zkladntext"/>
              <w:jc w:val="center"/>
            </w:pPr>
            <w:r>
              <w:t>Ing. Jiřím Švecem</w:t>
            </w:r>
          </w:p>
        </w:tc>
        <w:tc>
          <w:tcPr>
            <w:tcW w:w="4606" w:type="dxa"/>
          </w:tcPr>
          <w:p w:rsidR="001229C9" w:rsidRDefault="001229C9" w:rsidP="001229C9">
            <w:pPr>
              <w:pStyle w:val="Zkladntext"/>
            </w:pPr>
            <w:r>
              <w:t>V …………………</w:t>
            </w:r>
            <w:proofErr w:type="gramStart"/>
            <w:r>
              <w:t>….. dne</w:t>
            </w:r>
            <w:proofErr w:type="gramEnd"/>
            <w:r>
              <w:t>…………….</w:t>
            </w:r>
          </w:p>
          <w:p w:rsidR="001229C9" w:rsidRDefault="001229C9" w:rsidP="001229C9">
            <w:pPr>
              <w:pStyle w:val="Zkladntext"/>
            </w:pPr>
          </w:p>
          <w:p w:rsidR="001229C9" w:rsidRDefault="001229C9" w:rsidP="001229C9">
            <w:pPr>
              <w:pStyle w:val="Zkladntext"/>
            </w:pPr>
          </w:p>
          <w:p w:rsidR="001229C9" w:rsidRDefault="001229C9" w:rsidP="001229C9">
            <w:pPr>
              <w:pStyle w:val="Zkladntext"/>
            </w:pPr>
          </w:p>
          <w:p w:rsidR="001229C9" w:rsidRDefault="001229C9" w:rsidP="001229C9">
            <w:pPr>
              <w:pStyle w:val="Zkladntext"/>
            </w:pPr>
          </w:p>
          <w:p w:rsidR="001229C9" w:rsidRDefault="001229C9" w:rsidP="001229C9">
            <w:pPr>
              <w:pStyle w:val="Zkladntext"/>
            </w:pPr>
            <w:r>
              <w:t>……………………………………………..</w:t>
            </w:r>
          </w:p>
          <w:p w:rsidR="00EE2218" w:rsidRDefault="007B6A80" w:rsidP="00B16221">
            <w:pPr>
              <w:pStyle w:val="Zkladntext"/>
              <w:jc w:val="center"/>
            </w:pPr>
            <w:r>
              <w:t>o</w:t>
            </w:r>
            <w:r w:rsidR="001229C9">
              <w:t>be</w:t>
            </w:r>
            <w:r w:rsidR="00B16221">
              <w:t>c</w:t>
            </w:r>
            <w:r>
              <w:t xml:space="preserve"> </w:t>
            </w:r>
            <w:r w:rsidR="00BB5627">
              <w:t>Mohelnice</w:t>
            </w:r>
            <w:r w:rsidR="00F24A6B">
              <w:t>,</w:t>
            </w:r>
            <w:r w:rsidR="001229C9">
              <w:t xml:space="preserve"> zastoupen</w:t>
            </w:r>
            <w:r w:rsidR="00F24A6B">
              <w:t>á</w:t>
            </w:r>
            <w:r w:rsidR="001229C9">
              <w:t xml:space="preserve"> starostou</w:t>
            </w:r>
            <w:r>
              <w:t xml:space="preserve"> </w:t>
            </w:r>
          </w:p>
          <w:p w:rsidR="001229C9" w:rsidRDefault="00BB5627" w:rsidP="00B16221">
            <w:pPr>
              <w:pStyle w:val="Zkladntext"/>
              <w:jc w:val="center"/>
            </w:pPr>
            <w:r>
              <w:t>Bronislavem Hulcem</w:t>
            </w:r>
          </w:p>
          <w:p w:rsidR="001229C9" w:rsidRDefault="001229C9" w:rsidP="001229C9">
            <w:pPr>
              <w:pStyle w:val="Zkladntext"/>
            </w:pPr>
          </w:p>
        </w:tc>
      </w:tr>
    </w:tbl>
    <w:p w:rsidR="0095252E" w:rsidRDefault="0095252E">
      <w:pPr>
        <w:pStyle w:val="Zkladntext"/>
      </w:pPr>
    </w:p>
    <w:p w:rsidR="0095252E" w:rsidRDefault="0095252E">
      <w:pPr>
        <w:pStyle w:val="Zkladntext"/>
      </w:pPr>
    </w:p>
    <w:p w:rsidR="00CC0C7B" w:rsidRDefault="00CC0C7B">
      <w:pPr>
        <w:tabs>
          <w:tab w:val="center" w:pos="2340"/>
          <w:tab w:val="center" w:pos="6840"/>
        </w:tabs>
      </w:pPr>
    </w:p>
    <w:p w:rsidR="00CC0C7B" w:rsidRDefault="00CC0C7B">
      <w:pPr>
        <w:tabs>
          <w:tab w:val="center" w:pos="2340"/>
          <w:tab w:val="center" w:pos="6840"/>
        </w:tabs>
      </w:pPr>
    </w:p>
    <w:sectPr w:rsidR="00CC0C7B" w:rsidSect="00E712B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A80" w:rsidRDefault="007B6A80" w:rsidP="00B16221">
      <w:r>
        <w:separator/>
      </w:r>
    </w:p>
  </w:endnote>
  <w:endnote w:type="continuationSeparator" w:id="0">
    <w:p w:rsidR="007B6A80" w:rsidRDefault="007B6A80" w:rsidP="00B16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A80" w:rsidRDefault="00116C70">
    <w:pPr>
      <w:pStyle w:val="Zpat"/>
      <w:jc w:val="right"/>
    </w:pPr>
    <w:fldSimple w:instr=" PAGE   \* MERGEFORMAT ">
      <w:r w:rsidR="00BB5627">
        <w:rPr>
          <w:noProof/>
        </w:rPr>
        <w:t>2</w:t>
      </w:r>
    </w:fldSimple>
  </w:p>
  <w:p w:rsidR="007B6A80" w:rsidRDefault="007B6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A80" w:rsidRDefault="007B6A80" w:rsidP="00B16221">
      <w:r>
        <w:separator/>
      </w:r>
    </w:p>
  </w:footnote>
  <w:footnote w:type="continuationSeparator" w:id="0">
    <w:p w:rsidR="007B6A80" w:rsidRDefault="007B6A80" w:rsidP="00B162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EAA"/>
    <w:rsid w:val="00033871"/>
    <w:rsid w:val="000357F7"/>
    <w:rsid w:val="00057D4C"/>
    <w:rsid w:val="00116C70"/>
    <w:rsid w:val="00120AB5"/>
    <w:rsid w:val="001229C9"/>
    <w:rsid w:val="001300A1"/>
    <w:rsid w:val="00156083"/>
    <w:rsid w:val="001B0651"/>
    <w:rsid w:val="00207971"/>
    <w:rsid w:val="002C1766"/>
    <w:rsid w:val="002D19DE"/>
    <w:rsid w:val="00404EAA"/>
    <w:rsid w:val="004F5811"/>
    <w:rsid w:val="005370F9"/>
    <w:rsid w:val="005B2398"/>
    <w:rsid w:val="00601BFD"/>
    <w:rsid w:val="006D198D"/>
    <w:rsid w:val="007247F0"/>
    <w:rsid w:val="007B6A80"/>
    <w:rsid w:val="00812499"/>
    <w:rsid w:val="008A2EB8"/>
    <w:rsid w:val="00915BFC"/>
    <w:rsid w:val="0095252E"/>
    <w:rsid w:val="00991430"/>
    <w:rsid w:val="009F264C"/>
    <w:rsid w:val="009F724D"/>
    <w:rsid w:val="00A60D94"/>
    <w:rsid w:val="00AA5000"/>
    <w:rsid w:val="00B16221"/>
    <w:rsid w:val="00B616BE"/>
    <w:rsid w:val="00BB5627"/>
    <w:rsid w:val="00CC0C7B"/>
    <w:rsid w:val="00D36785"/>
    <w:rsid w:val="00D5485A"/>
    <w:rsid w:val="00D8079C"/>
    <w:rsid w:val="00E52D3B"/>
    <w:rsid w:val="00E712B3"/>
    <w:rsid w:val="00E855AB"/>
    <w:rsid w:val="00E85F00"/>
    <w:rsid w:val="00EA50C4"/>
    <w:rsid w:val="00EC12B3"/>
    <w:rsid w:val="00EE2218"/>
    <w:rsid w:val="00EE392D"/>
    <w:rsid w:val="00F03D69"/>
    <w:rsid w:val="00F241A2"/>
    <w:rsid w:val="00F24A6B"/>
    <w:rsid w:val="00F74C08"/>
    <w:rsid w:val="00FF3461"/>
    <w:rsid w:val="00FF5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12B3"/>
    <w:rPr>
      <w:sz w:val="24"/>
      <w:szCs w:val="24"/>
    </w:rPr>
  </w:style>
  <w:style w:type="paragraph" w:styleId="Nadpis1">
    <w:name w:val="heading 1"/>
    <w:basedOn w:val="Normln"/>
    <w:next w:val="Normln"/>
    <w:qFormat/>
    <w:rsid w:val="00E712B3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E712B3"/>
    <w:pPr>
      <w:keepNext/>
      <w:jc w:val="center"/>
      <w:outlineLvl w:val="1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712B3"/>
    <w:pPr>
      <w:jc w:val="both"/>
    </w:pPr>
  </w:style>
  <w:style w:type="paragraph" w:styleId="Textbubliny">
    <w:name w:val="Balloon Text"/>
    <w:basedOn w:val="Normln"/>
    <w:semiHidden/>
    <w:rsid w:val="00E712B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22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rsid w:val="00B162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6221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162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62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413</Words>
  <Characters>2404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Blovice</vt:lpstr>
    </vt:vector>
  </TitlesOfParts>
  <Company>Šťáhlavice 26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Blovice</dc:title>
  <dc:creator>Iveta</dc:creator>
  <cp:lastModifiedBy>cubrovablanka</cp:lastModifiedBy>
  <cp:revision>3</cp:revision>
  <cp:lastPrinted>2016-11-07T13:33:00Z</cp:lastPrinted>
  <dcterms:created xsi:type="dcterms:W3CDTF">2017-02-02T09:48:00Z</dcterms:created>
  <dcterms:modified xsi:type="dcterms:W3CDTF">2017-02-02T09:51:00Z</dcterms:modified>
</cp:coreProperties>
</file>